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附件1：</w:t>
      </w:r>
    </w:p>
    <w:p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21"/>
          <w:szCs w:val="21"/>
        </w:rPr>
      </w:pPr>
      <w:r>
        <w:rPr>
          <w:rFonts w:hint="eastAsia" w:ascii="宋体" w:hAnsi="宋体" w:cs="Tahoma"/>
          <w:b/>
          <w:color w:val="000000"/>
          <w:kern w:val="0"/>
          <w:sz w:val="32"/>
          <w:szCs w:val="28"/>
        </w:rPr>
        <w:t>统计与数学学院团学组织部长级换届选举申报表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1272"/>
        <w:gridCol w:w="1050"/>
        <w:gridCol w:w="1218"/>
        <w:gridCol w:w="908"/>
        <w:gridCol w:w="640"/>
        <w:gridCol w:w="1200"/>
        <w:gridCol w:w="756"/>
        <w:gridCol w:w="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班级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5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是否服从正副调剂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2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是否服从部门调剂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竞选职务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0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48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4" w:hRule="atLeast"/>
        </w:trPr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介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短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竞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说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</w:t>
            </w:r>
          </w:p>
        </w:tc>
        <w:tc>
          <w:tcPr>
            <w:tcW w:w="77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2" w:after="62" w:line="27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（内容须包括：1、简单的自我介绍；2、对竞选职务的认识；3、任职后的工作构思；4、对团委的看法、建议等；5、1000字以上【可另附页】）</w:t>
            </w:r>
          </w:p>
        </w:tc>
      </w:tr>
    </w:tbl>
    <w:p>
      <w:pPr>
        <w:widowControl/>
        <w:spacing w:line="33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F2"/>
    <w:rsid w:val="00243585"/>
    <w:rsid w:val="00404DF2"/>
    <w:rsid w:val="00957CDF"/>
    <w:rsid w:val="00A8564F"/>
    <w:rsid w:val="00D2146C"/>
    <w:rsid w:val="00D35979"/>
    <w:rsid w:val="132B577D"/>
    <w:rsid w:val="1DB6625D"/>
    <w:rsid w:val="261C720C"/>
    <w:rsid w:val="3C2A1547"/>
    <w:rsid w:val="453F6380"/>
    <w:rsid w:val="4A9555EC"/>
    <w:rsid w:val="4EA3237C"/>
    <w:rsid w:val="6E9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2020-06-16T09:22:00Z</dcterms:created>
  <dc:creator>骆 逸凡</dc:creator>
  <cp:lastModifiedBy>Yo</cp:lastModifiedBy>
  <dcterms:modified xsi:type="dcterms:W3CDTF">2021-05-27T08:57:44Z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2AFB2C98A00B4B678E86636492476DDA</vt:lpwstr>
  </property>
</Properties>
</file>