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54" w:rsidRPr="00462854" w:rsidRDefault="00462854" w:rsidP="00462854">
      <w:pPr>
        <w:widowControl/>
        <w:spacing w:line="360" w:lineRule="auto"/>
        <w:jc w:val="center"/>
        <w:rPr>
          <w:rFonts w:ascii="宋体" w:eastAsia="宋体" w:hAnsi="宋体" w:cs="宋体"/>
          <w:b/>
          <w:kern w:val="0"/>
          <w:sz w:val="24"/>
          <w:szCs w:val="24"/>
        </w:rPr>
      </w:pPr>
      <w:r w:rsidRPr="00462854">
        <w:rPr>
          <w:rFonts w:ascii="宋体" w:eastAsia="宋体" w:hAnsi="宋体" w:cs="宋体"/>
          <w:b/>
          <w:bCs/>
          <w:kern w:val="0"/>
          <w:sz w:val="24"/>
          <w:szCs w:val="24"/>
        </w:rPr>
        <w:t>争做社会主义政治家教育家</w:t>
      </w:r>
      <w:r w:rsidRPr="00462854">
        <w:rPr>
          <w:rFonts w:ascii="宋体" w:eastAsia="宋体" w:hAnsi="宋体" w:cs="宋体" w:hint="eastAsia"/>
          <w:b/>
          <w:kern w:val="0"/>
          <w:sz w:val="24"/>
          <w:szCs w:val="24"/>
        </w:rPr>
        <w:t>，</w:t>
      </w:r>
      <w:r w:rsidRPr="00462854">
        <w:rPr>
          <w:rFonts w:ascii="宋体" w:eastAsia="宋体" w:hAnsi="宋体" w:cs="宋体"/>
          <w:b/>
          <w:bCs/>
          <w:kern w:val="0"/>
          <w:sz w:val="24"/>
          <w:szCs w:val="24"/>
        </w:rPr>
        <w:t>努力在建设“重要窗口”中展现担当彰显作为</w:t>
      </w:r>
    </w:p>
    <w:p w:rsidR="00462854" w:rsidRPr="00462854" w:rsidRDefault="00462854" w:rsidP="00462854">
      <w:pPr>
        <w:widowControl/>
        <w:spacing w:line="360" w:lineRule="auto"/>
        <w:jc w:val="center"/>
        <w:rPr>
          <w:rFonts w:ascii="宋体" w:eastAsia="宋体" w:hAnsi="宋体" w:cs="宋体"/>
          <w:b/>
          <w:kern w:val="0"/>
          <w:sz w:val="24"/>
          <w:szCs w:val="24"/>
        </w:rPr>
      </w:pPr>
      <w:bookmarkStart w:id="0" w:name="_GoBack"/>
      <w:bookmarkEnd w:id="0"/>
      <w:r w:rsidRPr="00462854">
        <w:rPr>
          <w:rFonts w:ascii="宋体" w:eastAsia="宋体" w:hAnsi="宋体" w:cs="宋体" w:hint="eastAsia"/>
          <w:b/>
          <w:bCs/>
          <w:kern w:val="0"/>
          <w:sz w:val="24"/>
          <w:szCs w:val="24"/>
        </w:rPr>
        <w:t>——</w:t>
      </w:r>
      <w:r w:rsidRPr="00462854">
        <w:rPr>
          <w:rFonts w:ascii="宋体" w:eastAsia="宋体" w:hAnsi="宋体" w:cs="宋体"/>
          <w:b/>
          <w:bCs/>
          <w:kern w:val="0"/>
          <w:sz w:val="24"/>
          <w:szCs w:val="24"/>
        </w:rPr>
        <w:t>车俊同集中换届高校新任领导班子成员集体谈话</w:t>
      </w:r>
    </w:p>
    <w:p w:rsidR="00462854" w:rsidRPr="00462854" w:rsidRDefault="00462854" w:rsidP="00462854">
      <w:pPr>
        <w:widowControl/>
        <w:spacing w:line="360" w:lineRule="auto"/>
        <w:jc w:val="left"/>
        <w:rPr>
          <w:rFonts w:ascii="宋体" w:eastAsia="宋体" w:hAnsi="宋体" w:cs="宋体"/>
          <w:kern w:val="0"/>
          <w:sz w:val="24"/>
          <w:szCs w:val="24"/>
        </w:rPr>
      </w:pPr>
    </w:p>
    <w:p w:rsidR="00462854" w:rsidRPr="00462854" w:rsidRDefault="00462854" w:rsidP="00462854">
      <w:pPr>
        <w:widowControl/>
        <w:spacing w:line="360" w:lineRule="auto"/>
        <w:ind w:firstLine="480"/>
        <w:jc w:val="left"/>
        <w:rPr>
          <w:rFonts w:ascii="宋体" w:eastAsia="宋体" w:hAnsi="宋体" w:cs="宋体"/>
          <w:kern w:val="0"/>
          <w:sz w:val="24"/>
          <w:szCs w:val="24"/>
        </w:rPr>
      </w:pPr>
      <w:r w:rsidRPr="00462854">
        <w:rPr>
          <w:rFonts w:ascii="宋体" w:eastAsia="宋体" w:hAnsi="宋体" w:cs="宋体"/>
          <w:kern w:val="0"/>
          <w:sz w:val="24"/>
          <w:szCs w:val="24"/>
        </w:rPr>
        <w:t>23日下午，省委书记车俊与第二批集中换届高校新任领导班子成员集体谈话。他勉励大家认真学习贯彻习近平总书记考察浙江重要讲话精神，牢牢把握建设“重要窗口”给高校发展带来的新机遇新舞台，扛起使命担当、</w:t>
      </w:r>
      <w:proofErr w:type="gramStart"/>
      <w:r w:rsidRPr="00462854">
        <w:rPr>
          <w:rFonts w:ascii="宋体" w:eastAsia="宋体" w:hAnsi="宋体" w:cs="宋体"/>
          <w:kern w:val="0"/>
          <w:sz w:val="24"/>
          <w:szCs w:val="24"/>
        </w:rPr>
        <w:t>彰显更大作</w:t>
      </w:r>
      <w:proofErr w:type="gramEnd"/>
      <w:r w:rsidRPr="00462854">
        <w:rPr>
          <w:rFonts w:ascii="宋体" w:eastAsia="宋体" w:hAnsi="宋体" w:cs="宋体"/>
          <w:kern w:val="0"/>
          <w:sz w:val="24"/>
          <w:szCs w:val="24"/>
        </w:rPr>
        <w:t>为，争做社会主义政治家、教育家，为我省高等教育强省建设贡献力量。</w:t>
      </w:r>
    </w:p>
    <w:p w:rsidR="00462854" w:rsidRPr="00462854" w:rsidRDefault="00462854" w:rsidP="00462854">
      <w:pPr>
        <w:widowControl/>
        <w:spacing w:line="360" w:lineRule="auto"/>
        <w:ind w:firstLine="480"/>
        <w:jc w:val="left"/>
        <w:rPr>
          <w:rFonts w:ascii="宋体" w:eastAsia="宋体" w:hAnsi="宋体" w:cs="宋体"/>
          <w:kern w:val="0"/>
          <w:sz w:val="24"/>
          <w:szCs w:val="24"/>
        </w:rPr>
      </w:pPr>
      <w:r w:rsidRPr="00462854">
        <w:rPr>
          <w:rFonts w:ascii="宋体" w:eastAsia="宋体" w:hAnsi="宋体" w:cs="宋体"/>
          <w:kern w:val="0"/>
          <w:sz w:val="24"/>
          <w:szCs w:val="24"/>
        </w:rPr>
        <w:t>陈金彪、朱国贤、成岳冲参加，黄建发主持。会上，中国美术学院、嘉兴学院、杭州医学院、浙江特殊教育职业学院负责人代表换届高校新任领导班子成员作表态发言。</w:t>
      </w:r>
    </w:p>
    <w:p w:rsidR="00462854" w:rsidRPr="00462854" w:rsidRDefault="00462854" w:rsidP="00462854">
      <w:pPr>
        <w:widowControl/>
        <w:spacing w:line="360" w:lineRule="auto"/>
        <w:ind w:firstLine="480"/>
        <w:jc w:val="left"/>
        <w:rPr>
          <w:rFonts w:ascii="宋体" w:eastAsia="宋体" w:hAnsi="宋体" w:cs="宋体"/>
          <w:kern w:val="0"/>
          <w:sz w:val="24"/>
          <w:szCs w:val="24"/>
        </w:rPr>
      </w:pPr>
      <w:r w:rsidRPr="00462854">
        <w:rPr>
          <w:rFonts w:ascii="宋体" w:eastAsia="宋体" w:hAnsi="宋体" w:cs="宋体"/>
          <w:bCs/>
          <w:kern w:val="0"/>
          <w:sz w:val="24"/>
          <w:szCs w:val="24"/>
        </w:rPr>
        <w:t>车俊指出</w:t>
      </w:r>
      <w:r w:rsidRPr="00462854">
        <w:rPr>
          <w:rFonts w:ascii="宋体" w:eastAsia="宋体" w:hAnsi="宋体" w:cs="宋体" w:hint="eastAsia"/>
          <w:bCs/>
          <w:kern w:val="0"/>
          <w:sz w:val="24"/>
          <w:szCs w:val="24"/>
        </w:rPr>
        <w:t>，</w:t>
      </w:r>
      <w:r w:rsidRPr="00462854">
        <w:rPr>
          <w:rFonts w:ascii="宋体" w:eastAsia="宋体" w:hAnsi="宋体" w:cs="宋体"/>
          <w:kern w:val="0"/>
          <w:sz w:val="24"/>
          <w:szCs w:val="24"/>
        </w:rPr>
        <w:t>高校在建设“重要窗口”中具有十分重要的作用，必须成为自觉</w:t>
      </w:r>
      <w:proofErr w:type="gramStart"/>
      <w:r w:rsidRPr="00462854">
        <w:rPr>
          <w:rFonts w:ascii="宋体" w:eastAsia="宋体" w:hAnsi="宋体" w:cs="宋体"/>
          <w:kern w:val="0"/>
          <w:sz w:val="24"/>
          <w:szCs w:val="24"/>
        </w:rPr>
        <w:t>践行</w:t>
      </w:r>
      <w:proofErr w:type="gramEnd"/>
      <w:r w:rsidRPr="00462854">
        <w:rPr>
          <w:rFonts w:ascii="宋体" w:eastAsia="宋体" w:hAnsi="宋体" w:cs="宋体"/>
          <w:kern w:val="0"/>
          <w:sz w:val="24"/>
          <w:szCs w:val="24"/>
        </w:rPr>
        <w:t>“两个维护”的重要阵地、与浙江经济社会发展地位相匹配的重要支撑、增强群众满意度幸福感的重要力量、高水平推进省域治理现代化的重要领域。高校领导班子成员是高校发展的领头雁，要提高站位、拉高标杆，找准定位、锚定方向，认真思考“自己能为学校发展带来什么、做些什么，在浙江高校发展史上留下什么样的印记，带领学校在建设‘重要窗口’中发挥什么样的作用、彰显什么样的优势、展现什么样的担当”，不忘初心、不辱使命，努力做出体现窗口成色的更多标志性成果，当好“重要窗口”的建设者、维护者、展示者。</w:t>
      </w:r>
    </w:p>
    <w:p w:rsidR="00462854" w:rsidRPr="00462854" w:rsidRDefault="00462854" w:rsidP="00462854">
      <w:pPr>
        <w:widowControl/>
        <w:spacing w:line="360" w:lineRule="auto"/>
        <w:ind w:firstLine="480"/>
        <w:jc w:val="left"/>
        <w:rPr>
          <w:rFonts w:ascii="宋体" w:eastAsia="宋体" w:hAnsi="宋体" w:cs="宋体"/>
          <w:kern w:val="0"/>
          <w:sz w:val="24"/>
          <w:szCs w:val="24"/>
        </w:rPr>
      </w:pPr>
      <w:r w:rsidRPr="00462854">
        <w:rPr>
          <w:rFonts w:ascii="宋体" w:eastAsia="宋体" w:hAnsi="宋体" w:cs="宋体"/>
          <w:bCs/>
          <w:kern w:val="0"/>
          <w:sz w:val="24"/>
          <w:szCs w:val="24"/>
        </w:rPr>
        <w:t>车俊强调</w:t>
      </w:r>
      <w:r w:rsidRPr="00462854">
        <w:rPr>
          <w:rFonts w:ascii="宋体" w:eastAsia="宋体" w:hAnsi="宋体" w:cs="宋体" w:hint="eastAsia"/>
          <w:bCs/>
          <w:kern w:val="0"/>
          <w:sz w:val="24"/>
          <w:szCs w:val="24"/>
        </w:rPr>
        <w:t>，</w:t>
      </w:r>
      <w:r w:rsidRPr="00462854">
        <w:rPr>
          <w:rFonts w:ascii="宋体" w:eastAsia="宋体" w:hAnsi="宋体" w:cs="宋体"/>
          <w:kern w:val="0"/>
          <w:sz w:val="24"/>
          <w:szCs w:val="24"/>
        </w:rPr>
        <w:t>高校领导班子成员要善于抓住关键点、打开突破口，更好地扛起推动高校实现高质量高水平发展的责任担当。</w:t>
      </w:r>
    </w:p>
    <w:p w:rsidR="00462854" w:rsidRPr="00462854" w:rsidRDefault="00462854" w:rsidP="00462854">
      <w:pPr>
        <w:widowControl/>
        <w:spacing w:line="360" w:lineRule="auto"/>
        <w:ind w:firstLine="480"/>
        <w:jc w:val="left"/>
        <w:rPr>
          <w:rFonts w:ascii="宋体" w:eastAsia="宋体" w:hAnsi="宋体" w:cs="宋体"/>
          <w:kern w:val="0"/>
          <w:sz w:val="24"/>
          <w:szCs w:val="24"/>
        </w:rPr>
      </w:pPr>
    </w:p>
    <w:p w:rsidR="00462854" w:rsidRPr="00462854" w:rsidRDefault="00462854" w:rsidP="00462854">
      <w:pPr>
        <w:widowControl/>
        <w:spacing w:line="360" w:lineRule="auto"/>
        <w:ind w:firstLine="480"/>
        <w:jc w:val="left"/>
        <w:rPr>
          <w:rFonts w:ascii="宋体" w:eastAsia="宋体" w:hAnsi="宋体" w:cs="宋体"/>
          <w:kern w:val="0"/>
          <w:sz w:val="24"/>
          <w:szCs w:val="24"/>
        </w:rPr>
      </w:pPr>
      <w:r w:rsidRPr="00462854">
        <w:rPr>
          <w:rFonts w:ascii="宋体" w:eastAsia="宋体" w:hAnsi="宋体" w:cs="宋体"/>
          <w:kern w:val="0"/>
          <w:sz w:val="24"/>
          <w:szCs w:val="24"/>
        </w:rPr>
        <w:t>要着力推进党的建设高质量，扛起守好阵地的责任，把加强高校党建和思想政治工作作为重要职责，深入贯彻“高校党建十条”，强化高校党组织政治功能和基层组织建设，认真落实高校党委抓党建主体责任，推动习近平新时代中国特色社会主义思想进教材、进课堂、进师生头脑。</w:t>
      </w:r>
    </w:p>
    <w:p w:rsidR="00462854" w:rsidRPr="00462854" w:rsidRDefault="00462854" w:rsidP="00462854">
      <w:pPr>
        <w:widowControl/>
        <w:spacing w:line="360" w:lineRule="auto"/>
        <w:ind w:firstLine="480"/>
        <w:jc w:val="left"/>
        <w:rPr>
          <w:rFonts w:ascii="宋体" w:eastAsia="宋体" w:hAnsi="宋体" w:cs="宋体"/>
          <w:kern w:val="0"/>
          <w:sz w:val="24"/>
          <w:szCs w:val="24"/>
        </w:rPr>
      </w:pPr>
      <w:r w:rsidRPr="00462854">
        <w:rPr>
          <w:rFonts w:ascii="宋体" w:eastAsia="宋体" w:hAnsi="宋体" w:cs="宋体"/>
          <w:kern w:val="0"/>
          <w:sz w:val="24"/>
          <w:szCs w:val="24"/>
        </w:rPr>
        <w:t>要着力推进学生培养高标准，扛起立德树人的责任，坚持把建设一支政治素质过硬、业务能力精湛、育人水平高超的高素质老师队伍作为一项基础性工作抓牢抓实，创新学生培养模式，加强对青年学生的政治引领，培养德智体美劳全面发展的社会主义事业建设者和接班人。</w:t>
      </w:r>
    </w:p>
    <w:p w:rsidR="00462854" w:rsidRPr="00462854" w:rsidRDefault="00462854" w:rsidP="00462854">
      <w:pPr>
        <w:widowControl/>
        <w:spacing w:line="360" w:lineRule="auto"/>
        <w:ind w:firstLine="480"/>
        <w:jc w:val="left"/>
        <w:rPr>
          <w:rFonts w:ascii="宋体" w:eastAsia="宋体" w:hAnsi="宋体" w:cs="宋体"/>
          <w:kern w:val="0"/>
          <w:sz w:val="24"/>
          <w:szCs w:val="24"/>
        </w:rPr>
      </w:pPr>
      <w:r w:rsidRPr="00462854">
        <w:rPr>
          <w:rFonts w:ascii="宋体" w:eastAsia="宋体" w:hAnsi="宋体" w:cs="宋体"/>
          <w:kern w:val="0"/>
          <w:sz w:val="24"/>
          <w:szCs w:val="24"/>
        </w:rPr>
        <w:lastRenderedPageBreak/>
        <w:t>要着力推进服务中心工作高效能，扛起推动科技创新、集聚人才的责任，紧扣省委十四届七次全会部署，聚焦“三大科创高地”建设，想方设法引进一批高层次学术领军人才和团队，深化政产学研合作，推动我省加快建设高素质强大人才队伍、打造高水平创新型省份。</w:t>
      </w:r>
    </w:p>
    <w:p w:rsidR="00462854" w:rsidRPr="00462854" w:rsidRDefault="00462854" w:rsidP="00462854">
      <w:pPr>
        <w:widowControl/>
        <w:spacing w:line="360" w:lineRule="auto"/>
        <w:ind w:firstLine="480"/>
        <w:jc w:val="left"/>
        <w:rPr>
          <w:rFonts w:ascii="宋体" w:eastAsia="宋体" w:hAnsi="宋体" w:cs="宋体"/>
          <w:kern w:val="0"/>
          <w:sz w:val="24"/>
          <w:szCs w:val="24"/>
        </w:rPr>
      </w:pPr>
      <w:r w:rsidRPr="00462854">
        <w:rPr>
          <w:rFonts w:ascii="宋体" w:eastAsia="宋体" w:hAnsi="宋体" w:cs="宋体"/>
          <w:kern w:val="0"/>
          <w:sz w:val="24"/>
          <w:szCs w:val="24"/>
        </w:rPr>
        <w:t>要着力推进学校治理高水平，扛起高校改革的责任，加快建立完善与时俱进、务实管用的现代大学制度，严格执行、刚性运行，把整个学校的教学科研活力激发起来。</w:t>
      </w:r>
    </w:p>
    <w:p w:rsidR="007151CC" w:rsidRPr="00462854" w:rsidRDefault="00462854" w:rsidP="00462854">
      <w:pPr>
        <w:widowControl/>
        <w:spacing w:line="360" w:lineRule="auto"/>
        <w:ind w:firstLine="480"/>
        <w:jc w:val="left"/>
        <w:rPr>
          <w:rFonts w:ascii="宋体" w:eastAsia="宋体" w:hAnsi="宋体" w:cs="宋体"/>
          <w:kern w:val="0"/>
          <w:sz w:val="24"/>
          <w:szCs w:val="24"/>
        </w:rPr>
      </w:pPr>
      <w:r w:rsidRPr="00462854">
        <w:rPr>
          <w:rFonts w:ascii="宋体" w:eastAsia="宋体" w:hAnsi="宋体" w:cs="宋体"/>
          <w:kern w:val="0"/>
          <w:sz w:val="24"/>
          <w:szCs w:val="24"/>
        </w:rPr>
        <w:t>车俊要求高校领导班子成员不断加强自身建设，着力在忠诚、学识、担当、廉洁和凝聚力上锤炼出与“重要窗口”建设相适应的能力素质，真正扛起教书育人、立德树人、发展高等教育的重任，努力在建设“重要窗口”中展现担当、彰显作为。</w:t>
      </w:r>
    </w:p>
    <w:sectPr w:rsidR="007151CC" w:rsidRPr="004628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855" w:rsidRDefault="006E2855" w:rsidP="00462854">
      <w:r>
        <w:separator/>
      </w:r>
    </w:p>
  </w:endnote>
  <w:endnote w:type="continuationSeparator" w:id="0">
    <w:p w:rsidR="006E2855" w:rsidRDefault="006E2855" w:rsidP="0046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855" w:rsidRDefault="006E2855" w:rsidP="00462854">
      <w:r>
        <w:separator/>
      </w:r>
    </w:p>
  </w:footnote>
  <w:footnote w:type="continuationSeparator" w:id="0">
    <w:p w:rsidR="006E2855" w:rsidRDefault="006E2855" w:rsidP="00462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75E"/>
    <w:rsid w:val="00462854"/>
    <w:rsid w:val="006E2855"/>
    <w:rsid w:val="007F3682"/>
    <w:rsid w:val="00B9375E"/>
    <w:rsid w:val="00C41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2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2854"/>
    <w:rPr>
      <w:sz w:val="18"/>
      <w:szCs w:val="18"/>
    </w:rPr>
  </w:style>
  <w:style w:type="paragraph" w:styleId="a4">
    <w:name w:val="footer"/>
    <w:basedOn w:val="a"/>
    <w:link w:val="Char0"/>
    <w:uiPriority w:val="99"/>
    <w:unhideWhenUsed/>
    <w:rsid w:val="00462854"/>
    <w:pPr>
      <w:tabs>
        <w:tab w:val="center" w:pos="4153"/>
        <w:tab w:val="right" w:pos="8306"/>
      </w:tabs>
      <w:snapToGrid w:val="0"/>
      <w:jc w:val="left"/>
    </w:pPr>
    <w:rPr>
      <w:sz w:val="18"/>
      <w:szCs w:val="18"/>
    </w:rPr>
  </w:style>
  <w:style w:type="character" w:customStyle="1" w:styleId="Char0">
    <w:name w:val="页脚 Char"/>
    <w:basedOn w:val="a0"/>
    <w:link w:val="a4"/>
    <w:uiPriority w:val="99"/>
    <w:rsid w:val="00462854"/>
    <w:rPr>
      <w:sz w:val="18"/>
      <w:szCs w:val="18"/>
    </w:rPr>
  </w:style>
  <w:style w:type="paragraph" w:styleId="a5">
    <w:name w:val="Normal (Web)"/>
    <w:basedOn w:val="a"/>
    <w:uiPriority w:val="99"/>
    <w:semiHidden/>
    <w:unhideWhenUsed/>
    <w:rsid w:val="0046285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628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2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2854"/>
    <w:rPr>
      <w:sz w:val="18"/>
      <w:szCs w:val="18"/>
    </w:rPr>
  </w:style>
  <w:style w:type="paragraph" w:styleId="a4">
    <w:name w:val="footer"/>
    <w:basedOn w:val="a"/>
    <w:link w:val="Char0"/>
    <w:uiPriority w:val="99"/>
    <w:unhideWhenUsed/>
    <w:rsid w:val="00462854"/>
    <w:pPr>
      <w:tabs>
        <w:tab w:val="center" w:pos="4153"/>
        <w:tab w:val="right" w:pos="8306"/>
      </w:tabs>
      <w:snapToGrid w:val="0"/>
      <w:jc w:val="left"/>
    </w:pPr>
    <w:rPr>
      <w:sz w:val="18"/>
      <w:szCs w:val="18"/>
    </w:rPr>
  </w:style>
  <w:style w:type="character" w:customStyle="1" w:styleId="Char0">
    <w:name w:val="页脚 Char"/>
    <w:basedOn w:val="a0"/>
    <w:link w:val="a4"/>
    <w:uiPriority w:val="99"/>
    <w:rsid w:val="00462854"/>
    <w:rPr>
      <w:sz w:val="18"/>
      <w:szCs w:val="18"/>
    </w:rPr>
  </w:style>
  <w:style w:type="paragraph" w:styleId="a5">
    <w:name w:val="Normal (Web)"/>
    <w:basedOn w:val="a"/>
    <w:uiPriority w:val="99"/>
    <w:semiHidden/>
    <w:unhideWhenUsed/>
    <w:rsid w:val="0046285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62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7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2020-10-30T00:56:00Z</dcterms:created>
  <dcterms:modified xsi:type="dcterms:W3CDTF">2020-10-30T01:00:00Z</dcterms:modified>
</cp:coreProperties>
</file>