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2C5" w14:textId="77777777" w:rsidR="00651CED" w:rsidRDefault="00651CED" w:rsidP="00651CED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 w:hint="eastAsia"/>
          <w:b/>
          <w:bCs/>
          <w:sz w:val="32"/>
          <w:szCs w:val="32"/>
        </w:rPr>
        <w:t>2</w:t>
      </w:r>
      <w:r>
        <w:rPr>
          <w:rFonts w:eastAsia="STZhongsong" w:hint="eastAsia"/>
          <w:b/>
          <w:bCs/>
          <w:sz w:val="32"/>
          <w:szCs w:val="32"/>
        </w:rPr>
        <w:t>：</w:t>
      </w:r>
    </w:p>
    <w:p w14:paraId="5D81C39A" w14:textId="77777777" w:rsidR="00651CED" w:rsidRDefault="00651CED" w:rsidP="00651CED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五届</w:t>
      </w:r>
      <w:r>
        <w:rPr>
          <w:rFonts w:eastAsia="STZhongsong"/>
          <w:b/>
          <w:bCs/>
          <w:sz w:val="32"/>
          <w:szCs w:val="32"/>
        </w:rPr>
        <w:t>学生委员会和第</w:t>
      </w:r>
      <w:r>
        <w:rPr>
          <w:rFonts w:eastAsia="STZhongsong" w:hint="eastAsia"/>
          <w:b/>
          <w:bCs/>
          <w:sz w:val="32"/>
          <w:szCs w:val="32"/>
        </w:rPr>
        <w:t>五届</w:t>
      </w:r>
      <w:r>
        <w:rPr>
          <w:rFonts w:eastAsia="STZhongsong"/>
          <w:b/>
          <w:bCs/>
          <w:sz w:val="32"/>
          <w:szCs w:val="32"/>
        </w:rPr>
        <w:t>研究生委员会组成方案和委员候选人推荐办法（草案）</w:t>
      </w:r>
    </w:p>
    <w:p w14:paraId="5639C216" w14:textId="77777777" w:rsidR="00651CED" w:rsidRDefault="00651CED" w:rsidP="00651CED">
      <w:pPr>
        <w:spacing w:line="360" w:lineRule="auto"/>
        <w:jc w:val="center"/>
        <w:rPr>
          <w:rFonts w:eastAsia="仿宋"/>
          <w:b/>
          <w:bCs/>
          <w:sz w:val="28"/>
          <w:szCs w:val="32"/>
        </w:rPr>
      </w:pPr>
    </w:p>
    <w:p w14:paraId="00D7A95A" w14:textId="77777777" w:rsidR="00651CED" w:rsidRDefault="00651CED" w:rsidP="00651CED">
      <w:pPr>
        <w:spacing w:line="360" w:lineRule="auto"/>
        <w:ind w:firstLineChars="200" w:firstLine="64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一、委员组成方案</w:t>
      </w:r>
    </w:p>
    <w:p w14:paraId="6C888FA0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浙江工商大学</w:t>
      </w:r>
      <w:r>
        <w:rPr>
          <w:rFonts w:eastAsia="仿宋_GB2312" w:hint="eastAsia"/>
          <w:color w:val="000000" w:themeColor="text1"/>
          <w:sz w:val="32"/>
          <w:szCs w:val="32"/>
        </w:rPr>
        <w:t>统计与数学学院</w:t>
      </w:r>
      <w:r>
        <w:rPr>
          <w:rFonts w:eastAsia="仿宋_GB2312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五届</w:t>
      </w:r>
      <w:r>
        <w:rPr>
          <w:rFonts w:eastAsia="仿宋_GB2312"/>
          <w:color w:val="000000" w:themeColor="text1"/>
          <w:sz w:val="32"/>
          <w:szCs w:val="32"/>
        </w:rPr>
        <w:t>学生委员会由</w:t>
      </w:r>
      <w:r>
        <w:rPr>
          <w:rFonts w:eastAsia="仿宋_GB2312" w:hint="eastAsia"/>
          <w:color w:val="000000" w:themeColor="text1"/>
          <w:sz w:val="32"/>
          <w:szCs w:val="32"/>
        </w:rPr>
        <w:t>10</w:t>
      </w:r>
      <w:r>
        <w:rPr>
          <w:rFonts w:eastAsia="仿宋_GB2312"/>
          <w:color w:val="000000" w:themeColor="text1"/>
          <w:sz w:val="32"/>
          <w:szCs w:val="32"/>
        </w:rPr>
        <w:t>名委员组成，从</w:t>
      </w:r>
      <w:r>
        <w:rPr>
          <w:rFonts w:eastAsia="仿宋_GB2312" w:hint="eastAsia"/>
          <w:color w:val="000000" w:themeColor="text1"/>
          <w:sz w:val="32"/>
          <w:szCs w:val="32"/>
        </w:rPr>
        <w:t>13</w:t>
      </w:r>
      <w:r>
        <w:rPr>
          <w:rFonts w:eastAsia="仿宋_GB2312"/>
          <w:color w:val="000000" w:themeColor="text1"/>
          <w:sz w:val="32"/>
          <w:szCs w:val="32"/>
        </w:rPr>
        <w:t>名候选人中差额选举产生。</w:t>
      </w:r>
      <w:r>
        <w:rPr>
          <w:rFonts w:eastAsia="仿宋_GB2312" w:hint="eastAsia"/>
          <w:color w:val="000000" w:themeColor="text1"/>
          <w:sz w:val="32"/>
          <w:szCs w:val="32"/>
        </w:rPr>
        <w:t>当选正式委员任期为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年。</w:t>
      </w:r>
    </w:p>
    <w:p w14:paraId="4DFAD43A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浙江工商大学</w:t>
      </w:r>
      <w:r>
        <w:rPr>
          <w:rFonts w:eastAsia="仿宋_GB2312" w:hint="eastAsia"/>
          <w:color w:val="000000" w:themeColor="text1"/>
          <w:sz w:val="32"/>
          <w:szCs w:val="32"/>
        </w:rPr>
        <w:t>统计与数学学院</w:t>
      </w:r>
      <w:r>
        <w:rPr>
          <w:rFonts w:eastAsia="仿宋_GB2312"/>
          <w:color w:val="000000" w:themeColor="text1"/>
          <w:sz w:val="32"/>
          <w:szCs w:val="32"/>
        </w:rPr>
        <w:t>第</w:t>
      </w:r>
      <w:r>
        <w:rPr>
          <w:rFonts w:eastAsia="仿宋_GB2312" w:hint="eastAsia"/>
          <w:color w:val="000000" w:themeColor="text1"/>
          <w:sz w:val="32"/>
          <w:szCs w:val="32"/>
        </w:rPr>
        <w:t>五届</w:t>
      </w:r>
      <w:r>
        <w:rPr>
          <w:rFonts w:eastAsia="仿宋_GB2312"/>
          <w:color w:val="000000" w:themeColor="text1"/>
          <w:sz w:val="32"/>
          <w:szCs w:val="32"/>
        </w:rPr>
        <w:t>研究生委员会由</w:t>
      </w:r>
      <w:r>
        <w:rPr>
          <w:rFonts w:eastAsia="仿宋_GB2312" w:hint="eastAsia"/>
          <w:color w:val="000000" w:themeColor="text1"/>
          <w:sz w:val="32"/>
          <w:szCs w:val="32"/>
        </w:rPr>
        <w:t>7</w:t>
      </w:r>
      <w:r>
        <w:rPr>
          <w:rFonts w:eastAsia="仿宋_GB2312"/>
          <w:color w:val="000000" w:themeColor="text1"/>
          <w:sz w:val="32"/>
          <w:szCs w:val="32"/>
        </w:rPr>
        <w:t>名委员组成，从</w:t>
      </w:r>
      <w:r>
        <w:rPr>
          <w:rFonts w:eastAsia="仿宋_GB2312" w:hint="eastAsia"/>
          <w:color w:val="000000" w:themeColor="text1"/>
          <w:sz w:val="32"/>
          <w:szCs w:val="32"/>
        </w:rPr>
        <w:t>9</w:t>
      </w:r>
      <w:r>
        <w:rPr>
          <w:rFonts w:eastAsia="仿宋_GB2312"/>
          <w:color w:val="000000" w:themeColor="text1"/>
          <w:sz w:val="32"/>
          <w:szCs w:val="32"/>
        </w:rPr>
        <w:t>名候选人中差额选举产生。</w:t>
      </w:r>
      <w:r>
        <w:rPr>
          <w:rFonts w:eastAsia="仿宋_GB2312" w:hint="eastAsia"/>
          <w:color w:val="000000" w:themeColor="text1"/>
          <w:sz w:val="32"/>
          <w:szCs w:val="32"/>
        </w:rPr>
        <w:t>当选正式委员任期为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年。</w:t>
      </w:r>
    </w:p>
    <w:p w14:paraId="2AAC980D" w14:textId="77777777" w:rsidR="00651CED" w:rsidRDefault="00651CED" w:rsidP="00651CED">
      <w:pPr>
        <w:spacing w:line="360" w:lineRule="auto"/>
        <w:ind w:left="643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/>
          <w:b/>
          <w:bCs/>
          <w:sz w:val="32"/>
          <w:szCs w:val="32"/>
        </w:rPr>
        <w:t>委员会委员候选人条件</w:t>
      </w:r>
    </w:p>
    <w:p w14:paraId="3A52028A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（一）具有我校正式学籍的中国籍本科生、研究生；</w:t>
      </w:r>
    </w:p>
    <w:p w14:paraId="77383D79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（二）热爱祖国，热爱人民，坚持四项基本原则，坚持中国特色社会主义道路，拥护党的基本路线、方针和政策，在重大问题上立场坚定，旗帜鲜明；</w:t>
      </w:r>
    </w:p>
    <w:p w14:paraId="439B46E3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（三）认真学习马克思列宁主义、毛泽东思想、邓小平理论、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三个代表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重要思想、科学发展观和习近平新时代中国特色社会主义思想，责任心强，有一定的参政议政能力；</w:t>
      </w:r>
    </w:p>
    <w:p w14:paraId="36FB5D17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</w:t>
      </w:r>
      <w:r>
        <w:rPr>
          <w:rFonts w:eastAsia="仿宋_GB2312" w:hint="eastAsia"/>
          <w:sz w:val="32"/>
          <w:szCs w:val="32"/>
        </w:rPr>
        <w:t>政治素质过硬、有一定的理论水平，</w:t>
      </w:r>
      <w:r>
        <w:rPr>
          <w:rFonts w:eastAsia="仿宋_GB2312"/>
          <w:sz w:val="32"/>
          <w:szCs w:val="32"/>
        </w:rPr>
        <w:t>拥护学校学生会、研究生会章程，关心学生生活，倾听学生呼声，</w:t>
      </w:r>
      <w:r>
        <w:rPr>
          <w:rFonts w:eastAsia="仿宋_GB2312"/>
          <w:sz w:val="32"/>
          <w:szCs w:val="32"/>
        </w:rPr>
        <w:lastRenderedPageBreak/>
        <w:t>密切联系群众，得到青年学生的拥护和信任；</w:t>
      </w:r>
    </w:p>
    <w:p w14:paraId="642F0109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（五）勤奋好学，刻苦钻研，学习成绩优良；思想</w:t>
      </w:r>
      <w:r>
        <w:rPr>
          <w:rFonts w:eastAsia="仿宋_GB2312" w:hint="eastAsia"/>
          <w:sz w:val="32"/>
          <w:szCs w:val="32"/>
        </w:rPr>
        <w:t>道德品质好</w:t>
      </w:r>
      <w:r>
        <w:rPr>
          <w:rFonts w:eastAsia="仿宋_GB2312"/>
          <w:sz w:val="32"/>
          <w:szCs w:val="32"/>
        </w:rPr>
        <w:t>，作风正派，自觉遵守校纪校规以及学校的各项规章制度，在学校建设发展中发挥了先锋模范作用；</w:t>
      </w:r>
    </w:p>
    <w:p w14:paraId="7A47B39F" w14:textId="77777777" w:rsidR="00651CED" w:rsidRDefault="00651CED" w:rsidP="00651CED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（六）曾担任校院共青团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学生会、研究生会等</w:t>
      </w:r>
      <w:proofErr w:type="gramStart"/>
      <w:r>
        <w:rPr>
          <w:rFonts w:eastAsia="仿宋_GB2312"/>
          <w:sz w:val="32"/>
          <w:szCs w:val="32"/>
        </w:rPr>
        <w:t>团学组织</w:t>
      </w:r>
      <w:proofErr w:type="gramEnd"/>
      <w:r>
        <w:rPr>
          <w:rFonts w:eastAsia="仿宋_GB2312" w:hint="eastAsia"/>
          <w:sz w:val="32"/>
          <w:szCs w:val="32"/>
        </w:rPr>
        <w:t>的骨干</w:t>
      </w:r>
      <w:r>
        <w:rPr>
          <w:rFonts w:eastAsia="仿宋_GB2312"/>
          <w:sz w:val="32"/>
          <w:szCs w:val="32"/>
        </w:rPr>
        <w:t>学生干部，</w:t>
      </w:r>
      <w:r>
        <w:rPr>
          <w:rFonts w:eastAsia="仿宋_GB2312"/>
          <w:color w:val="000000"/>
          <w:sz w:val="32"/>
          <w:szCs w:val="32"/>
        </w:rPr>
        <w:t>或在科技、宣传、文艺、体育等方面有特长，</w:t>
      </w:r>
      <w:r>
        <w:rPr>
          <w:rFonts w:eastAsia="仿宋_GB2312"/>
          <w:sz w:val="32"/>
          <w:szCs w:val="32"/>
        </w:rPr>
        <w:t>有较强的责任感和组织工作能力，踏实肯干；</w:t>
      </w:r>
    </w:p>
    <w:p w14:paraId="2BC2D68B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（七）为本次学代会、</w:t>
      </w:r>
      <w:proofErr w:type="gramStart"/>
      <w:r>
        <w:rPr>
          <w:rFonts w:eastAsia="仿宋_GB2312"/>
          <w:sz w:val="32"/>
          <w:szCs w:val="32"/>
        </w:rPr>
        <w:t>研</w:t>
      </w:r>
      <w:proofErr w:type="gramEnd"/>
      <w:r>
        <w:rPr>
          <w:rFonts w:eastAsia="仿宋_GB2312"/>
          <w:sz w:val="32"/>
          <w:szCs w:val="32"/>
        </w:rPr>
        <w:t>代会的正式代表。</w:t>
      </w:r>
    </w:p>
    <w:p w14:paraId="6CAD6F08" w14:textId="77777777" w:rsidR="00651CED" w:rsidRDefault="00651CED" w:rsidP="00651CED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三、候选人产生办法</w:t>
      </w:r>
    </w:p>
    <w:p w14:paraId="54896C42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（一）各</w:t>
      </w:r>
      <w:r>
        <w:rPr>
          <w:rFonts w:eastAsia="仿宋_GB2312" w:hint="eastAsia"/>
          <w:sz w:val="32"/>
          <w:szCs w:val="32"/>
        </w:rPr>
        <w:t>班级</w:t>
      </w:r>
      <w:r>
        <w:rPr>
          <w:rFonts w:eastAsia="仿宋_GB2312"/>
          <w:sz w:val="32"/>
          <w:szCs w:val="32"/>
        </w:rPr>
        <w:t>听取学院党委意见，在学院团委的指导下，提出本单位委员候选人预备人选推荐名单，分别填写《浙江工商大学</w:t>
      </w:r>
      <w:r>
        <w:rPr>
          <w:rFonts w:eastAsia="仿宋_GB2312" w:hint="eastAsia"/>
          <w:sz w:val="32"/>
          <w:szCs w:val="32"/>
        </w:rPr>
        <w:t>统计与数学学院</w:t>
      </w:r>
      <w:r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五届</w:t>
      </w:r>
      <w:r>
        <w:rPr>
          <w:rFonts w:eastAsia="仿宋_GB2312"/>
          <w:sz w:val="32"/>
          <w:szCs w:val="32"/>
        </w:rPr>
        <w:t>学生委员会委员候选人</w:t>
      </w:r>
      <w:r>
        <w:rPr>
          <w:rFonts w:eastAsia="仿宋_GB2312" w:hint="eastAsia"/>
          <w:sz w:val="32"/>
          <w:szCs w:val="32"/>
        </w:rPr>
        <w:t>预备人选</w:t>
      </w:r>
      <w:r>
        <w:rPr>
          <w:rFonts w:eastAsia="仿宋_GB2312"/>
          <w:sz w:val="32"/>
          <w:szCs w:val="32"/>
        </w:rPr>
        <w:t>登记表》和《浙江工商大学</w:t>
      </w:r>
      <w:r>
        <w:rPr>
          <w:rFonts w:eastAsia="仿宋_GB2312" w:hint="eastAsia"/>
          <w:sz w:val="32"/>
          <w:szCs w:val="32"/>
        </w:rPr>
        <w:t>统计与数学学院第五届</w:t>
      </w:r>
      <w:r>
        <w:rPr>
          <w:rFonts w:eastAsia="仿宋_GB2312"/>
          <w:sz w:val="32"/>
          <w:szCs w:val="32"/>
        </w:rPr>
        <w:t>研究生委员会委员候选人</w:t>
      </w:r>
      <w:r>
        <w:rPr>
          <w:rFonts w:eastAsia="仿宋_GB2312" w:hint="eastAsia"/>
          <w:sz w:val="32"/>
          <w:szCs w:val="32"/>
        </w:rPr>
        <w:t>预备人选</w:t>
      </w:r>
      <w:r>
        <w:rPr>
          <w:rFonts w:eastAsia="仿宋_GB2312"/>
          <w:sz w:val="32"/>
          <w:szCs w:val="32"/>
        </w:rPr>
        <w:t>登记表》，并于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日前</w:t>
      </w:r>
      <w:proofErr w:type="gramStart"/>
      <w:r>
        <w:rPr>
          <w:rFonts w:eastAsia="仿宋_GB2312"/>
          <w:sz w:val="32"/>
          <w:szCs w:val="32"/>
        </w:rPr>
        <w:t>报大会</w:t>
      </w:r>
      <w:proofErr w:type="gramEnd"/>
      <w:r>
        <w:rPr>
          <w:rFonts w:eastAsia="仿宋_GB2312"/>
          <w:sz w:val="32"/>
          <w:szCs w:val="32"/>
        </w:rPr>
        <w:t>筹备委员会。</w:t>
      </w:r>
    </w:p>
    <w:p w14:paraId="370AFE9D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  <w:highlight w:val="yellow"/>
        </w:rPr>
      </w:pPr>
      <w:r>
        <w:rPr>
          <w:rFonts w:eastAsia="仿宋_GB2312"/>
          <w:color w:val="000000" w:themeColor="text1"/>
          <w:sz w:val="32"/>
          <w:szCs w:val="32"/>
        </w:rPr>
        <w:t>（二）根据各</w:t>
      </w:r>
      <w:r>
        <w:rPr>
          <w:rFonts w:eastAsia="仿宋_GB2312" w:hint="eastAsia"/>
          <w:color w:val="000000" w:themeColor="text1"/>
          <w:sz w:val="32"/>
          <w:szCs w:val="32"/>
        </w:rPr>
        <w:t>班级</w:t>
      </w:r>
      <w:r>
        <w:rPr>
          <w:rFonts w:eastAsia="仿宋_GB2312"/>
          <w:color w:val="000000" w:themeColor="text1"/>
          <w:sz w:val="32"/>
          <w:szCs w:val="32"/>
        </w:rPr>
        <w:t>实际设置与具体工作开展要求，新一届学生委员会委员候选人</w:t>
      </w:r>
      <w:r>
        <w:rPr>
          <w:rFonts w:eastAsia="仿宋_GB2312" w:hint="eastAsia"/>
          <w:color w:val="000000" w:themeColor="text1"/>
          <w:sz w:val="32"/>
          <w:szCs w:val="32"/>
        </w:rPr>
        <w:t>13</w:t>
      </w:r>
      <w:r>
        <w:rPr>
          <w:rFonts w:eastAsia="仿宋_GB2312"/>
          <w:color w:val="000000" w:themeColor="text1"/>
          <w:sz w:val="32"/>
          <w:szCs w:val="32"/>
        </w:rPr>
        <w:t>名，研究生委员会委员候选人</w:t>
      </w:r>
      <w:r>
        <w:rPr>
          <w:rFonts w:eastAsia="仿宋_GB2312"/>
          <w:color w:val="000000" w:themeColor="text1"/>
          <w:sz w:val="32"/>
          <w:szCs w:val="32"/>
        </w:rPr>
        <w:t>9</w:t>
      </w:r>
      <w:r>
        <w:rPr>
          <w:rFonts w:eastAsia="仿宋_GB2312"/>
          <w:color w:val="000000" w:themeColor="text1"/>
          <w:sz w:val="32"/>
          <w:szCs w:val="32"/>
        </w:rPr>
        <w:t>名。（具体名额分配方案见附件</w:t>
      </w:r>
      <w:r>
        <w:rPr>
          <w:rFonts w:eastAsia="仿宋_GB2312"/>
          <w:color w:val="000000" w:themeColor="text1"/>
          <w:sz w:val="32"/>
          <w:szCs w:val="32"/>
        </w:rPr>
        <w:t>4</w:t>
      </w:r>
      <w:r>
        <w:rPr>
          <w:rFonts w:eastAsia="仿宋_GB2312"/>
          <w:color w:val="000000" w:themeColor="text1"/>
          <w:sz w:val="32"/>
          <w:szCs w:val="32"/>
        </w:rPr>
        <w:t>）</w:t>
      </w:r>
    </w:p>
    <w:p w14:paraId="3BD69052" w14:textId="77777777" w:rsidR="00651CED" w:rsidRDefault="00651CED" w:rsidP="00651CED">
      <w:pPr>
        <w:spacing w:line="360" w:lineRule="auto"/>
        <w:ind w:firstLineChars="200" w:firstLine="640"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（三）</w:t>
      </w:r>
      <w:r>
        <w:rPr>
          <w:rFonts w:eastAsia="仿宋_GB2312" w:hint="eastAsia"/>
          <w:color w:val="000000" w:themeColor="text1"/>
          <w:sz w:val="32"/>
          <w:szCs w:val="32"/>
        </w:rPr>
        <w:t>院</w:t>
      </w:r>
      <w:r>
        <w:rPr>
          <w:rFonts w:eastAsia="仿宋_GB2312"/>
          <w:color w:val="000000" w:themeColor="text1"/>
          <w:sz w:val="32"/>
          <w:szCs w:val="32"/>
        </w:rPr>
        <w:t>学生会、研究生会组成资格审查组，对所有推荐的候选人进行初选，在初选基础上经</w:t>
      </w:r>
      <w:r>
        <w:rPr>
          <w:rFonts w:eastAsia="仿宋_GB2312" w:hint="eastAsia"/>
          <w:color w:val="000000" w:themeColor="text1"/>
          <w:sz w:val="32"/>
          <w:szCs w:val="32"/>
        </w:rPr>
        <w:t>院党委</w:t>
      </w:r>
      <w:r>
        <w:rPr>
          <w:rFonts w:eastAsia="仿宋_GB2312"/>
          <w:color w:val="000000" w:themeColor="text1"/>
          <w:sz w:val="32"/>
          <w:szCs w:val="32"/>
        </w:rPr>
        <w:t>、</w:t>
      </w:r>
      <w:r>
        <w:rPr>
          <w:rFonts w:eastAsia="仿宋_GB2312" w:hint="eastAsia"/>
          <w:color w:val="000000" w:themeColor="text1"/>
          <w:sz w:val="32"/>
          <w:szCs w:val="32"/>
        </w:rPr>
        <w:t>院团委</w:t>
      </w:r>
      <w:r>
        <w:rPr>
          <w:rFonts w:eastAsia="仿宋_GB2312"/>
          <w:color w:val="000000" w:themeColor="text1"/>
          <w:sz w:val="32"/>
          <w:szCs w:val="32"/>
        </w:rPr>
        <w:t>审核后，提请</w:t>
      </w:r>
      <w:r>
        <w:rPr>
          <w:rFonts w:eastAsia="仿宋_GB2312" w:hint="eastAsia"/>
          <w:color w:val="000000" w:themeColor="text1"/>
          <w:sz w:val="32"/>
          <w:szCs w:val="32"/>
        </w:rPr>
        <w:t>校团委</w:t>
      </w:r>
      <w:r>
        <w:rPr>
          <w:rFonts w:eastAsia="仿宋_GB2312"/>
          <w:color w:val="000000" w:themeColor="text1"/>
          <w:sz w:val="32"/>
          <w:szCs w:val="32"/>
        </w:rPr>
        <w:t>、</w:t>
      </w:r>
      <w:r>
        <w:rPr>
          <w:rFonts w:eastAsia="仿宋_GB2312" w:hint="eastAsia"/>
          <w:color w:val="000000" w:themeColor="text1"/>
          <w:sz w:val="32"/>
          <w:szCs w:val="32"/>
        </w:rPr>
        <w:t>校学生会、校研究生会</w:t>
      </w:r>
      <w:r>
        <w:rPr>
          <w:rFonts w:eastAsia="仿宋_GB2312"/>
          <w:color w:val="000000" w:themeColor="text1"/>
          <w:sz w:val="32"/>
          <w:szCs w:val="32"/>
        </w:rPr>
        <w:t>同意，正式确定委员候选人名单。</w:t>
      </w:r>
    </w:p>
    <w:p w14:paraId="7B659F35" w14:textId="316B77FA" w:rsidR="00347CF1" w:rsidRDefault="00651CED" w:rsidP="00651CED">
      <w:r>
        <w:br w:type="page"/>
      </w:r>
    </w:p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FC82" w14:textId="77777777" w:rsidR="0016683C" w:rsidRDefault="0016683C" w:rsidP="00651CED">
      <w:r>
        <w:separator/>
      </w:r>
    </w:p>
  </w:endnote>
  <w:endnote w:type="continuationSeparator" w:id="0">
    <w:p w14:paraId="5BDAC2AE" w14:textId="77777777" w:rsidR="0016683C" w:rsidRDefault="0016683C" w:rsidP="0065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F5F5" w14:textId="77777777" w:rsidR="0016683C" w:rsidRDefault="0016683C" w:rsidP="00651CED">
      <w:r>
        <w:separator/>
      </w:r>
    </w:p>
  </w:footnote>
  <w:footnote w:type="continuationSeparator" w:id="0">
    <w:p w14:paraId="31ED0272" w14:textId="77777777" w:rsidR="0016683C" w:rsidRDefault="0016683C" w:rsidP="0065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81"/>
    <w:rsid w:val="000E431E"/>
    <w:rsid w:val="0016683C"/>
    <w:rsid w:val="002E6873"/>
    <w:rsid w:val="00651CED"/>
    <w:rsid w:val="00737DB4"/>
    <w:rsid w:val="007A7EA8"/>
    <w:rsid w:val="00991881"/>
    <w:rsid w:val="00997D8C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1A64E8-F09B-42FC-A6C7-428BC8BC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C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C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2022-04-19T07:42:00Z</dcterms:created>
  <dcterms:modified xsi:type="dcterms:W3CDTF">2022-04-19T07:42:00Z</dcterms:modified>
</cp:coreProperties>
</file>