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pacing w:val="-12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pacing w:val="-12"/>
          <w:sz w:val="32"/>
          <w:szCs w:val="28"/>
          <w:lang w:val="en-US" w:eastAsia="zh-CN"/>
        </w:rPr>
        <w:t>2021年度</w:t>
      </w:r>
      <w:r>
        <w:rPr>
          <w:rFonts w:hint="eastAsia" w:ascii="黑体" w:hAnsi="黑体" w:eastAsia="黑体"/>
          <w:b/>
          <w:color w:val="000000"/>
          <w:spacing w:val="-12"/>
          <w:sz w:val="32"/>
          <w:szCs w:val="28"/>
        </w:rPr>
        <w:t>浙江工商大学“五四红旗团支部”、“先进团支部”申报书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pacing w:val="-12"/>
          <w:sz w:val="32"/>
          <w:szCs w:val="28"/>
        </w:rPr>
      </w:pPr>
    </w:p>
    <w:p>
      <w:pPr>
        <w:spacing w:line="520" w:lineRule="exact"/>
        <w:ind w:right="76" w:rightChars="36"/>
        <w:rPr>
          <w:rFonts w:eastAsia="仿宋_GB2312"/>
          <w:spacing w:val="10"/>
          <w:sz w:val="32"/>
          <w:szCs w:val="32"/>
        </w:rPr>
      </w:pPr>
      <w:r>
        <w:rPr>
          <w:rFonts w:eastAsia="黑体"/>
          <w:b/>
          <w:bCs/>
          <w:spacing w:val="10"/>
          <w:sz w:val="32"/>
          <w:szCs w:val="32"/>
        </w:rPr>
        <w:t>一、基本信息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25"/>
        <w:gridCol w:w="409"/>
        <w:gridCol w:w="846"/>
        <w:gridCol w:w="1353"/>
        <w:gridCol w:w="13"/>
        <w:gridCol w:w="550"/>
        <w:gridCol w:w="575"/>
        <w:gridCol w:w="40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 xml:space="preserve">学 </w:t>
            </w:r>
            <w:r>
              <w:rPr>
                <w:b/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24"/>
              </w:rPr>
              <w:t>院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团支部</w:t>
            </w:r>
          </w:p>
        </w:tc>
        <w:tc>
          <w:tcPr>
            <w:tcW w:w="331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8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支部是否完成智慧团建系统录入、更新</w:t>
            </w:r>
          </w:p>
        </w:tc>
        <w:tc>
          <w:tcPr>
            <w:tcW w:w="331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团员数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党员数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学生</w:t>
            </w:r>
            <w:r>
              <w:rPr>
                <w:b/>
                <w:bCs/>
                <w:spacing w:val="10"/>
                <w:sz w:val="24"/>
              </w:rPr>
              <w:t>数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团支部书记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班主任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辅导员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团支部</w:t>
            </w:r>
          </w:p>
          <w:p>
            <w:pPr>
              <w:spacing w:line="360" w:lineRule="exact"/>
              <w:ind w:right="76" w:rightChars="36"/>
              <w:jc w:val="center"/>
              <w:rPr>
                <w:rFonts w:hint="default" w:eastAsia="宋体"/>
                <w:b/>
                <w:bCs/>
                <w:color w:val="auto"/>
                <w:spacing w:val="1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10"/>
                <w:sz w:val="24"/>
                <w:lang w:val="en-US" w:eastAsia="zh-CN"/>
              </w:rPr>
              <w:t>2021年度</w:t>
            </w:r>
          </w:p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基本情况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  <w:lang w:eastAsia="zh-CN"/>
              </w:rPr>
              <w:t>新</w:t>
            </w:r>
            <w:r>
              <w:rPr>
                <w:b/>
                <w:bCs/>
                <w:spacing w:val="10"/>
                <w:sz w:val="24"/>
              </w:rPr>
              <w:t>发展团员数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推优入党数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团日活动数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申请入党数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04" w:type="dxa"/>
            <w:gridSpan w:val="10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团支部所获集体荣誉（填写</w:t>
            </w:r>
            <w:r>
              <w:rPr>
                <w:rFonts w:hint="eastAsia"/>
                <w:b/>
                <w:bCs/>
                <w:spacing w:val="10"/>
                <w:sz w:val="24"/>
              </w:rPr>
              <w:t>院</w:t>
            </w:r>
            <w:r>
              <w:rPr>
                <w:b/>
                <w:bCs/>
                <w:spacing w:val="10"/>
                <w:sz w:val="24"/>
              </w:rPr>
              <w:t>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时间</w:t>
            </w: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荣誉</w:t>
            </w: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>（以上项目若无，可直接填写“/”；集体荣誉行数可自行添加行数。）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二、组织建设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【围绕团支部的规范建设，展现支部的组织力，包括建设机制体制、组织机构、团干部队伍情况，“三会两制一课”落实情况、推优入党情况、团日活动开展情况等，</w:t>
            </w:r>
            <w:r>
              <w:rPr>
                <w:bCs/>
                <w:sz w:val="24"/>
              </w:rPr>
              <w:t>取得的提升成效、工作经验、相关成果等。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字左右】</w:t>
            </w: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三、特色风采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【围绕团支部特色风采，展现支部集体凝聚力、学习能力、互助提升能力，包括在思想引领、学风建设、创新创业、志愿服务、岗位建功、实践教育等方面，形成的品牌性项目、</w:t>
            </w:r>
            <w:r>
              <w:rPr>
                <w:bCs/>
                <w:sz w:val="24"/>
              </w:rPr>
              <w:t>取得标志性成果以及获得的相关报道等。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字左右】</w:t>
            </w: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四、愿景展望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【围绕团支部建设规划，包括</w:t>
            </w:r>
            <w:r>
              <w:rPr>
                <w:bCs/>
                <w:sz w:val="24"/>
              </w:rPr>
              <w:t>总体思路、工作目标、工作计划及预期成果。</w:t>
            </w:r>
            <w:r>
              <w:rPr>
                <w:rFonts w:hint="eastAsia"/>
                <w:bCs/>
                <w:sz w:val="24"/>
              </w:rPr>
              <w:t>300</w:t>
            </w:r>
            <w:r>
              <w:rPr>
                <w:bCs/>
                <w:sz w:val="24"/>
              </w:rPr>
              <w:t>字左右</w:t>
            </w:r>
            <w:r>
              <w:rPr>
                <w:sz w:val="24"/>
              </w:rPr>
              <w:t>】</w:t>
            </w: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五、相关意见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团支部所在学院团委意见：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1120" w:firstLine="3360" w:firstLineChars="1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学院团委（签字或盖章）：</w:t>
            </w:r>
          </w:p>
          <w:p>
            <w:pPr>
              <w:ind w:right="1120" w:firstLine="3360" w:firstLineChars="1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团支部所在学院党委意见：</w:t>
            </w: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学院党委（签字或盖章）：</w:t>
            </w:r>
          </w:p>
          <w:p>
            <w:pPr>
              <w:ind w:firstLine="3360" w:firstLineChars="1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3月10日（周四）16：00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前将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电子版（PDF版本）材料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至统计学院团委组织部邮箱：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instrText xml:space="preserve"> HYPERLINK "mailto:zjgsxtw@163.com"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gstjzzb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>@163.com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3C77"/>
    <w:rsid w:val="11946971"/>
    <w:rsid w:val="6B5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2022-03-02T01:59:00Z</dcterms:created>
  <dc:creator>will英</dc:creator>
  <cp:lastModifiedBy>柠檬草の味道~</cp:lastModifiedBy>
  <dcterms:modified xsi:type="dcterms:W3CDTF">2022-03-08T08:38:33Z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EE413C395BB74F119EA0B8C36C407789</vt:lpwstr>
  </property>
</Properties>
</file>